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8F49" w14:textId="77777777" w:rsidR="008867FC" w:rsidRDefault="008867FC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8867FC">
        <w:rPr>
          <w:b/>
          <w:bCs/>
          <w:color w:val="FF0000"/>
          <w:sz w:val="28"/>
          <w:szCs w:val="28"/>
        </w:rPr>
        <w:t>Construction of 400kV D/C Quad Bareilly- Bareilly line under RTM</w:t>
      </w:r>
    </w:p>
    <w:p w14:paraId="7AAB79E6" w14:textId="2F4A3BD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construction under the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1895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DF6D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2E95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2D71EC6" wp14:editId="307217D1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5179AD" wp14:editId="5146D81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6F48" w14:textId="20EAA9D6" w:rsidR="00B64E06" w:rsidRDefault="00F366C4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820F73" wp14:editId="5125CA4F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602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8952127" wp14:editId="61564396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312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Pr="00F366C4">
      <w:rPr>
        <w:rFonts w:ascii="Book Antiqua" w:hAnsi="Book Antiqua"/>
        <w:bCs/>
      </w:rPr>
      <w:t>NR3/NT/W-TW/DOM/K00/25/07761 (RFx No. 5002004542)</w:t>
    </w:r>
    <w:r w:rsidR="00B64E06"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E9824E2" wp14:editId="1F52C459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694BB1" wp14:editId="4DCAEED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5C6168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13355990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26BD538E" wp14:editId="26BD538F">
            <wp:extent cx="361950" cy="180975"/>
            <wp:effectExtent l="0" t="0" r="0" b="0"/>
            <wp:docPr id="2113355990" name="Picture 2113355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75</cp:revision>
  <cp:lastPrinted>2020-12-22T12:09:00Z</cp:lastPrinted>
  <dcterms:created xsi:type="dcterms:W3CDTF">2019-05-22T10:24:00Z</dcterms:created>
  <dcterms:modified xsi:type="dcterms:W3CDTF">2025-06-17T12:23:00Z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